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CF003" w14:textId="77777777" w:rsidR="007E5E3D" w:rsidRPr="0037157A" w:rsidRDefault="007E5E3D">
      <w:pPr>
        <w:widowControl w:val="0"/>
        <w:rPr>
          <w:rFonts w:ascii="Times New Roman" w:eastAsia="MS UI Gothic" w:hAnsi="Times New Roman" w:cs="Times New Roman"/>
          <w:b/>
          <w:bCs/>
          <w:lang w:val="ru-RU"/>
        </w:rPr>
      </w:pPr>
      <w:r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Седельный тягач </w:t>
      </w:r>
      <w:proofErr w:type="spellStart"/>
      <w:r w:rsidRPr="00AB7C55">
        <w:rPr>
          <w:rFonts w:ascii="Times New Roman" w:eastAsia="MS UI Gothic" w:hAnsi="Times New Roman" w:cs="Times New Roman"/>
          <w:b/>
          <w:bCs/>
        </w:rPr>
        <w:t>Dayun</w:t>
      </w:r>
      <w:proofErr w:type="spellEnd"/>
      <w:r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 </w:t>
      </w:r>
      <w:r w:rsidR="002D284F">
        <w:rPr>
          <w:rFonts w:ascii="Times New Roman" w:eastAsia="MS UI Gothic" w:hAnsi="Times New Roman" w:cs="Times New Roman"/>
          <w:b/>
          <w:bCs/>
        </w:rPr>
        <w:t>X</w:t>
      </w:r>
      <w:r w:rsidR="002D284F" w:rsidRPr="002D284F">
        <w:rPr>
          <w:rFonts w:ascii="Times New Roman" w:eastAsia="MS UI Gothic" w:hAnsi="Times New Roman" w:cs="Times New Roman"/>
          <w:b/>
          <w:bCs/>
          <w:lang w:val="ru-RU"/>
        </w:rPr>
        <w:t>4180</w:t>
      </w:r>
      <w:r w:rsidR="00872CAE"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, </w:t>
      </w:r>
      <w:r w:rsidR="0037157A">
        <w:rPr>
          <w:rFonts w:ascii="Times New Roman" w:eastAsia="MS UI Gothic" w:hAnsi="Times New Roman" w:cs="Times New Roman"/>
          <w:b/>
          <w:bCs/>
          <w:lang w:val="ru-RU"/>
        </w:rPr>
        <w:t>газовый</w:t>
      </w:r>
      <w:r w:rsidR="00872CAE"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 двигатель </w:t>
      </w:r>
      <w:r w:rsidRPr="00AB7C55">
        <w:rPr>
          <w:rFonts w:ascii="Times New Roman" w:eastAsia="MS UI Gothic" w:hAnsi="Times New Roman" w:cs="Times New Roman"/>
          <w:b/>
          <w:bCs/>
          <w:lang w:val="ru-RU"/>
        </w:rPr>
        <w:t>4</w:t>
      </w:r>
      <w:r w:rsidR="0037157A">
        <w:rPr>
          <w:rFonts w:ascii="Times New Roman" w:eastAsia="MS UI Gothic" w:hAnsi="Times New Roman" w:cs="Times New Roman"/>
          <w:b/>
          <w:bCs/>
          <w:lang w:val="ru-RU"/>
        </w:rPr>
        <w:t>3</w:t>
      </w:r>
      <w:r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0 </w:t>
      </w:r>
      <w:proofErr w:type="spellStart"/>
      <w:r w:rsidRPr="00AB7C55">
        <w:rPr>
          <w:rFonts w:ascii="Times New Roman" w:eastAsia="MS UI Gothic" w:hAnsi="Times New Roman" w:cs="Times New Roman"/>
          <w:b/>
          <w:bCs/>
          <w:lang w:val="ru-RU"/>
        </w:rPr>
        <w:t>л.с</w:t>
      </w:r>
      <w:proofErr w:type="spellEnd"/>
      <w:r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. </w:t>
      </w:r>
      <w:r w:rsidR="0037157A">
        <w:rPr>
          <w:rFonts w:ascii="Times New Roman" w:eastAsia="MS UI Gothic" w:hAnsi="Times New Roman" w:cs="Times New Roman"/>
          <w:b/>
          <w:bCs/>
        </w:rPr>
        <w:t>LNG</w:t>
      </w:r>
    </w:p>
    <w:p w14:paraId="0AB0A0E6" w14:textId="77777777" w:rsidR="00AB7C55" w:rsidRDefault="00AB7C55">
      <w:pPr>
        <w:widowControl w:val="0"/>
        <w:rPr>
          <w:rFonts w:ascii="Times New Roman" w:eastAsia="MS UI Gothic" w:hAnsi="Times New Roman" w:cs="Times New Roman"/>
          <w:b/>
          <w:bCs/>
          <w:lang w:val="ru-RU"/>
        </w:rPr>
      </w:pPr>
    </w:p>
    <w:p w14:paraId="35194A0F" w14:textId="6B964A50" w:rsidR="002D284F" w:rsidRPr="00EF393F" w:rsidRDefault="00B544C3" w:rsidP="002D284F">
      <w:pPr>
        <w:jc w:val="both"/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</w:pPr>
      <w:r>
        <w:rPr>
          <w:rFonts w:ascii="Times New Roman" w:eastAsia="MS UI Gothic" w:hAnsi="Times New Roman" w:cs="Times New Roman"/>
          <w:b/>
          <w:bCs/>
          <w:noProof/>
          <w:lang w:val="ru-RU" w:eastAsia="ru-RU"/>
        </w:rPr>
        <w:drawing>
          <wp:inline distT="0" distB="0" distL="0" distR="0" wp14:anchorId="572A87CD" wp14:editId="15A8BAB0">
            <wp:extent cx="6645910" cy="373253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84F" w:rsidRPr="002D284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Компания «</w:t>
      </w:r>
      <w:r w:rsidR="008A6365">
        <w:rPr>
          <w:rFonts w:ascii="Times New Roman" w:eastAsia="Tahoma" w:hAnsi="Times New Roman"/>
          <w:b/>
          <w:color w:val="000000"/>
          <w:kern w:val="1"/>
          <w:sz w:val="24"/>
        </w:rPr>
        <w:t>ELEMENT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» благодарит вас за интерес, проявленный к продукции </w:t>
      </w:r>
      <w:r w:rsidR="002D284F">
        <w:rPr>
          <w:rFonts w:ascii="Times New Roman" w:eastAsia="Tahoma" w:hAnsi="Times New Roman"/>
          <w:b/>
          <w:color w:val="000000"/>
          <w:kern w:val="1"/>
          <w:sz w:val="24"/>
        </w:rPr>
        <w:t>DAYUN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</w:t>
      </w:r>
      <w:r w:rsidR="002D284F">
        <w:rPr>
          <w:rFonts w:ascii="Times New Roman" w:eastAsia="Tahoma" w:hAnsi="Times New Roman"/>
          <w:b/>
          <w:color w:val="000000"/>
          <w:kern w:val="1"/>
          <w:sz w:val="24"/>
        </w:rPr>
        <w:t>Truck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и предлагает рассмотреть покупку </w:t>
      </w:r>
      <w:r w:rsidR="002D284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газовых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тягачей ДАЮН </w:t>
      </w:r>
      <w:r w:rsidR="002D284F">
        <w:rPr>
          <w:rFonts w:ascii="Times New Roman" w:eastAsia="Tahoma" w:hAnsi="Times New Roman"/>
          <w:b/>
          <w:color w:val="000000"/>
          <w:kern w:val="1"/>
          <w:sz w:val="24"/>
        </w:rPr>
        <w:t>X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4</w:t>
      </w:r>
      <w:r w:rsidR="002D284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18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0 </w:t>
      </w:r>
      <w:r w:rsidR="002D284F">
        <w:rPr>
          <w:rFonts w:ascii="Times New Roman" w:eastAsia="Tahoma" w:hAnsi="Times New Roman"/>
          <w:b/>
          <w:color w:val="000000"/>
          <w:kern w:val="1"/>
          <w:sz w:val="24"/>
        </w:rPr>
        <w:t>c</w:t>
      </w:r>
      <w:r w:rsidR="002D284F"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задней тележкой на пневмоподвеске.</w:t>
      </w:r>
    </w:p>
    <w:p w14:paraId="263AE543" w14:textId="3D4395D9" w:rsidR="002D284F" w:rsidRDefault="002D284F" w:rsidP="002D284F">
      <w:pPr>
        <w:jc w:val="both"/>
        <w:rPr>
          <w:rFonts w:ascii="Times New Roman" w:eastAsia="Tahoma" w:hAnsi="Times New Roman"/>
          <w:b/>
          <w:color w:val="FF0000"/>
          <w:kern w:val="1"/>
          <w:sz w:val="24"/>
          <w:lang w:val="ru-RU"/>
        </w:rPr>
      </w:pP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Цена за единицу </w:t>
      </w:r>
      <w:r w:rsidRPr="009213A7">
        <w:rPr>
          <w:rFonts w:ascii="Times New Roman" w:eastAsia="Tahoma" w:hAnsi="Times New Roman"/>
          <w:bCs/>
          <w:kern w:val="1"/>
          <w:sz w:val="24"/>
          <w:lang w:val="ru-RU"/>
        </w:rPr>
        <w:t xml:space="preserve">– </w:t>
      </w:r>
      <w:r w:rsidR="00E91277">
        <w:rPr>
          <w:rFonts w:ascii="Times New Roman" w:eastAsia="Tahoma" w:hAnsi="Times New Roman"/>
          <w:b/>
          <w:kern w:val="1"/>
          <w:sz w:val="24"/>
          <w:lang w:val="ru-RU"/>
        </w:rPr>
        <w:t>по запросу</w:t>
      </w:r>
      <w:bookmarkStart w:id="0" w:name="_GoBack"/>
      <w:bookmarkEnd w:id="0"/>
    </w:p>
    <w:p w14:paraId="731EE5A0" w14:textId="77777777" w:rsidR="00734C0D" w:rsidRPr="009213A7" w:rsidRDefault="00734C0D">
      <w:pPr>
        <w:widowControl w:val="0"/>
        <w:rPr>
          <w:rFonts w:ascii="Times New Roman" w:eastAsia="MS UI Gothic" w:hAnsi="Times New Roman" w:cs="Times New Roman"/>
          <w:b/>
          <w:bCs/>
          <w:lang w:val="ru-RU"/>
        </w:rPr>
      </w:pPr>
    </w:p>
    <w:p w14:paraId="035C1A19" w14:textId="77777777" w:rsidR="007E5E3D" w:rsidRPr="00AB7C55" w:rsidRDefault="007E5E3D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AB7C55">
        <w:rPr>
          <w:rFonts w:ascii="Times New Roman" w:hAnsi="Times New Roman" w:cs="Times New Roman"/>
          <w:b/>
          <w:bCs/>
          <w:color w:val="000000"/>
          <w:lang w:val="ru-RU"/>
        </w:rPr>
        <w:t>Компоновка шасси</w:t>
      </w:r>
    </w:p>
    <w:p w14:paraId="7F61E501" w14:textId="77777777" w:rsidR="007E5E3D" w:rsidRPr="00AB7C55" w:rsidRDefault="00872CAE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Колесная формула 4</w:t>
      </w:r>
      <w:r w:rsidR="007E5E3D" w:rsidRPr="00AB7C55">
        <w:rPr>
          <w:rFonts w:ascii="Times New Roman" w:hAnsi="Times New Roman" w:cs="Times New Roman"/>
          <w:color w:val="000000"/>
          <w:lang w:val="ru-RU"/>
        </w:rPr>
        <w:t>х</w:t>
      </w:r>
      <w:r w:rsidRPr="00AB7C55">
        <w:rPr>
          <w:rFonts w:ascii="Times New Roman" w:hAnsi="Times New Roman" w:cs="Times New Roman"/>
          <w:color w:val="000000"/>
          <w:lang w:val="ru-RU"/>
        </w:rPr>
        <w:t>2</w:t>
      </w:r>
      <w:r w:rsidR="007E5E3D" w:rsidRPr="00AB7C5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99B52D8" w14:textId="77777777" w:rsidR="007E5E3D" w:rsidRPr="00AB7C55" w:rsidRDefault="0037157A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Колесная база, мм </w:t>
      </w:r>
      <w:r w:rsidRPr="009213A7">
        <w:rPr>
          <w:rFonts w:ascii="Times New Roman" w:hAnsi="Times New Roman" w:cs="Times New Roman"/>
          <w:color w:val="000000"/>
          <w:lang w:val="ru-RU"/>
        </w:rPr>
        <w:t>40</w:t>
      </w:r>
      <w:r w:rsidR="007E5E3D" w:rsidRPr="00AB7C55">
        <w:rPr>
          <w:rFonts w:ascii="Times New Roman" w:hAnsi="Times New Roman" w:cs="Times New Roman"/>
          <w:color w:val="000000"/>
          <w:lang w:val="ru-RU"/>
        </w:rPr>
        <w:t>00</w:t>
      </w:r>
    </w:p>
    <w:p w14:paraId="06C60F80" w14:textId="679BF90F" w:rsidR="007E5E3D" w:rsidRPr="00AB7C55" w:rsidRDefault="007E5E3D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Допустимая нагрузка на переднюю ось, кг 7 500 </w:t>
      </w:r>
    </w:p>
    <w:p w14:paraId="774D4B9B" w14:textId="77777777" w:rsidR="007E5E3D" w:rsidRPr="00AB7C55" w:rsidRDefault="007E5E3D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Допустимая нагрузка на заднюю </w:t>
      </w:r>
      <w:r w:rsidR="00872CAE" w:rsidRPr="00AB7C55">
        <w:rPr>
          <w:rFonts w:ascii="Times New Roman" w:hAnsi="Times New Roman" w:cs="Times New Roman"/>
          <w:color w:val="000000"/>
          <w:lang w:val="ru-RU"/>
        </w:rPr>
        <w:t>ось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, кг </w:t>
      </w:r>
      <w:r w:rsidR="00872CAE" w:rsidRPr="00AB7C55">
        <w:rPr>
          <w:rFonts w:ascii="Times New Roman" w:hAnsi="Times New Roman" w:cs="Times New Roman"/>
          <w:color w:val="000000"/>
          <w:lang w:val="ru-RU"/>
        </w:rPr>
        <w:t>1</w:t>
      </w:r>
      <w:r w:rsidRPr="00AB7C55">
        <w:rPr>
          <w:rFonts w:ascii="Times New Roman" w:hAnsi="Times New Roman" w:cs="Times New Roman"/>
          <w:color w:val="000000"/>
          <w:lang w:val="ru-RU"/>
        </w:rPr>
        <w:t>3</w:t>
      </w:r>
      <w:r w:rsidRPr="00AB7C55">
        <w:rPr>
          <w:rFonts w:ascii="Times New Roman" w:hAnsi="Times New Roman" w:cs="Times New Roman"/>
          <w:color w:val="000000"/>
        </w:rPr>
        <w:t> 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000 </w:t>
      </w:r>
    </w:p>
    <w:p w14:paraId="6B5A7CA8" w14:textId="77777777" w:rsidR="007E5E3D" w:rsidRPr="00AB7C55" w:rsidRDefault="007E5E3D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Собственная масса снаряженного автомобиля, кг – </w:t>
      </w:r>
    </w:p>
    <w:p w14:paraId="096D22E9" w14:textId="77777777" w:rsidR="007E5E3D" w:rsidRPr="00AB7C55" w:rsidRDefault="007E5E3D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Допустимая полная масса </w:t>
      </w:r>
      <w:r w:rsidRPr="00AB7C55">
        <w:rPr>
          <w:rFonts w:ascii="Times New Roman" w:hAnsi="Times New Roman" w:cs="Times New Roman"/>
        </w:rPr>
        <w:t>GVW</w:t>
      </w:r>
      <w:r w:rsidRPr="00AB7C55">
        <w:rPr>
          <w:rFonts w:ascii="Times New Roman" w:hAnsi="Times New Roman" w:cs="Times New Roman"/>
          <w:lang w:val="ru-RU"/>
        </w:rPr>
        <w:t xml:space="preserve">, кг </w:t>
      </w:r>
      <w:r w:rsidR="00872CAE" w:rsidRPr="00AB7C55">
        <w:rPr>
          <w:rFonts w:ascii="Times New Roman" w:hAnsi="Times New Roman" w:cs="Times New Roman"/>
          <w:lang w:val="ru-RU"/>
        </w:rPr>
        <w:t>19</w:t>
      </w:r>
      <w:r w:rsidRPr="00AB7C55">
        <w:rPr>
          <w:rFonts w:ascii="Times New Roman" w:hAnsi="Times New Roman" w:cs="Times New Roman"/>
          <w:lang w:val="ru-RU"/>
        </w:rPr>
        <w:t xml:space="preserve"> 000 </w:t>
      </w:r>
    </w:p>
    <w:p w14:paraId="3AE0EB15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Допустимая</w:t>
      </w:r>
      <w:r w:rsidR="00872CAE" w:rsidRPr="00AB7C55">
        <w:rPr>
          <w:rFonts w:ascii="Times New Roman" w:hAnsi="Times New Roman" w:cs="Times New Roman"/>
          <w:color w:val="000000"/>
          <w:lang w:val="ru-RU"/>
        </w:rPr>
        <w:t xml:space="preserve"> полная масса автопоезда, кг – 44</w:t>
      </w:r>
      <w:r w:rsidR="003312E6" w:rsidRPr="00AB7C55">
        <w:rPr>
          <w:rFonts w:ascii="Times New Roman" w:hAnsi="Times New Roman" w:cs="Times New Roman"/>
          <w:color w:val="000000"/>
          <w:lang w:val="ru-RU"/>
        </w:rPr>
        <w:t> </w:t>
      </w:r>
      <w:r w:rsidRPr="00AB7C55">
        <w:rPr>
          <w:rFonts w:ascii="Times New Roman" w:hAnsi="Times New Roman" w:cs="Times New Roman"/>
          <w:color w:val="000000"/>
          <w:lang w:val="ru-RU"/>
        </w:rPr>
        <w:t>000</w:t>
      </w:r>
    </w:p>
    <w:p w14:paraId="61A7656F" w14:textId="77777777" w:rsidR="003312E6" w:rsidRPr="0037157A" w:rsidRDefault="0037157A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Длина х Ширина х Высота – 6</w:t>
      </w:r>
      <w:r w:rsidRPr="0037157A">
        <w:rPr>
          <w:rFonts w:ascii="Times New Roman" w:hAnsi="Times New Roman" w:cs="Times New Roman"/>
          <w:color w:val="000000"/>
          <w:lang w:val="ru-RU"/>
        </w:rPr>
        <w:t>4</w:t>
      </w:r>
      <w:r w:rsidR="003312E6" w:rsidRPr="00AB7C55">
        <w:rPr>
          <w:rFonts w:ascii="Times New Roman" w:hAnsi="Times New Roman" w:cs="Times New Roman"/>
          <w:color w:val="000000"/>
          <w:lang w:val="ru-RU"/>
        </w:rPr>
        <w:t>90 x 2550 x 3</w:t>
      </w:r>
      <w:r w:rsidRPr="0037157A">
        <w:rPr>
          <w:rFonts w:ascii="Times New Roman" w:hAnsi="Times New Roman" w:cs="Times New Roman"/>
          <w:color w:val="000000"/>
          <w:lang w:val="ru-RU"/>
        </w:rPr>
        <w:t>675</w:t>
      </w:r>
    </w:p>
    <w:p w14:paraId="6DEB473C" w14:textId="77777777" w:rsidR="002D284F" w:rsidRDefault="002D284F">
      <w:pPr>
        <w:rPr>
          <w:rFonts w:ascii="Times New Roman" w:hAnsi="Times New Roman" w:cs="Times New Roman"/>
          <w:b/>
          <w:bCs/>
          <w:color w:val="000000"/>
          <w:lang w:val="ru-RU"/>
        </w:rPr>
      </w:pPr>
    </w:p>
    <w:p w14:paraId="7618C8EC" w14:textId="77777777" w:rsidR="007E5E3D" w:rsidRPr="00AB7C55" w:rsidRDefault="007E5E3D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AB7C55">
        <w:rPr>
          <w:rFonts w:ascii="Times New Roman" w:hAnsi="Times New Roman" w:cs="Times New Roman"/>
          <w:b/>
          <w:bCs/>
          <w:color w:val="000000"/>
          <w:lang w:val="ru-RU"/>
        </w:rPr>
        <w:t>Основные компоненты</w:t>
      </w:r>
      <w:r w:rsidR="001B24B6">
        <w:rPr>
          <w:rFonts w:ascii="Times New Roman" w:hAnsi="Times New Roman" w:cs="Times New Roman"/>
          <w:b/>
          <w:bCs/>
          <w:color w:val="000000"/>
          <w:lang w:val="ru-RU"/>
        </w:rPr>
        <w:t xml:space="preserve"> шасси</w:t>
      </w:r>
    </w:p>
    <w:p w14:paraId="2FE0F6F4" w14:textId="77777777" w:rsidR="007E5E3D" w:rsidRPr="00AB7C55" w:rsidRDefault="0037157A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Высота лонжеронов рамы </w:t>
      </w:r>
      <w:r w:rsidRPr="0037157A">
        <w:rPr>
          <w:rFonts w:ascii="Times New Roman" w:hAnsi="Times New Roman" w:cs="Times New Roman"/>
          <w:lang w:val="ru-RU"/>
        </w:rPr>
        <w:t>28</w:t>
      </w:r>
      <w:r w:rsidR="007E5E3D" w:rsidRPr="00AB7C55">
        <w:rPr>
          <w:rFonts w:ascii="Times New Roman" w:hAnsi="Times New Roman" w:cs="Times New Roman"/>
          <w:lang w:val="ru-RU"/>
        </w:rPr>
        <w:t xml:space="preserve">0 мм (лицензия </w:t>
      </w:r>
      <w:r w:rsidR="007E5E3D" w:rsidRPr="00AB7C55">
        <w:rPr>
          <w:rFonts w:ascii="Times New Roman" w:hAnsi="Times New Roman" w:cs="Times New Roman"/>
        </w:rPr>
        <w:t>Volvo</w:t>
      </w:r>
      <w:r w:rsidR="007E5E3D" w:rsidRPr="00AB7C55">
        <w:rPr>
          <w:rFonts w:ascii="Times New Roman" w:hAnsi="Times New Roman" w:cs="Times New Roman"/>
          <w:lang w:val="ru-RU"/>
        </w:rPr>
        <w:t>)</w:t>
      </w:r>
    </w:p>
    <w:p w14:paraId="646EB3CC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Толщина лонжеронов рамы 8 </w:t>
      </w:r>
      <w:r w:rsidR="00A560CA" w:rsidRPr="00AB7C55">
        <w:rPr>
          <w:rFonts w:ascii="Times New Roman" w:hAnsi="Times New Roman" w:cs="Times New Roman"/>
          <w:lang w:val="ru-RU"/>
        </w:rPr>
        <w:t xml:space="preserve">+5 </w:t>
      </w:r>
      <w:r w:rsidRPr="00AB7C55">
        <w:rPr>
          <w:rFonts w:ascii="Times New Roman" w:hAnsi="Times New Roman" w:cs="Times New Roman"/>
          <w:lang w:val="ru-RU"/>
        </w:rPr>
        <w:t>мм</w:t>
      </w:r>
    </w:p>
    <w:p w14:paraId="05F48C0E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Наклонный срез заднего свеса рамы </w:t>
      </w:r>
    </w:p>
    <w:p w14:paraId="11AD9AA1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Подрамник седла: </w:t>
      </w:r>
      <w:r w:rsidRPr="00AB7C55">
        <w:rPr>
          <w:rFonts w:ascii="Times New Roman" w:hAnsi="Times New Roman" w:cs="Times New Roman"/>
        </w:rPr>
        <w:t>MEDIUM</w:t>
      </w:r>
    </w:p>
    <w:p w14:paraId="4C11C60A" w14:textId="77777777" w:rsidR="007E5E3D" w:rsidRPr="00AB7C55" w:rsidRDefault="007E5E3D">
      <w:pPr>
        <w:jc w:val="both"/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Литое чугунное седельно</w:t>
      </w:r>
      <w:r w:rsidRPr="00AB7C55">
        <w:rPr>
          <w:rFonts w:ascii="Times New Roman" w:hAnsi="Times New Roman" w:cs="Times New Roman"/>
          <w:lang w:val="ru-RU"/>
        </w:rPr>
        <w:noBreakHyphen/>
        <w:t xml:space="preserve">сцепное устройство </w:t>
      </w:r>
      <w:r w:rsidRPr="00AB7C55">
        <w:rPr>
          <w:rFonts w:ascii="Times New Roman" w:hAnsi="Times New Roman" w:cs="Times New Roman"/>
        </w:rPr>
        <w:t>JOST</w:t>
      </w:r>
      <w:r w:rsidRPr="00AB7C55">
        <w:rPr>
          <w:rFonts w:ascii="Times New Roman" w:hAnsi="Times New Roman" w:cs="Times New Roman"/>
          <w:lang w:val="ru-RU"/>
        </w:rPr>
        <w:t xml:space="preserve"> </w:t>
      </w:r>
    </w:p>
    <w:p w14:paraId="60E74645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Диаметр сцепного шкворня 2" (50 мм)</w:t>
      </w:r>
    </w:p>
    <w:p w14:paraId="237FC0B3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Освещение седельного устройства – 1 лампа </w:t>
      </w:r>
    </w:p>
    <w:p w14:paraId="771061A0" w14:textId="77777777" w:rsidR="007E5E3D" w:rsidRPr="002D284F" w:rsidRDefault="00872CAE">
      <w:pPr>
        <w:widowControl w:val="0"/>
        <w:tabs>
          <w:tab w:val="left" w:pos="228"/>
        </w:tabs>
        <w:rPr>
          <w:rFonts w:ascii="Times New Roman" w:hAnsi="Times New Roman" w:cs="Times New Roman"/>
          <w:b/>
          <w:bCs/>
          <w:lang w:val="ru-RU"/>
        </w:rPr>
      </w:pPr>
      <w:r w:rsidRPr="002D284F">
        <w:rPr>
          <w:rFonts w:ascii="Times New Roman" w:hAnsi="Times New Roman" w:cs="Times New Roman"/>
          <w:b/>
          <w:bCs/>
          <w:lang w:val="ru-RU"/>
        </w:rPr>
        <w:t>Высота ССУ 11</w:t>
      </w:r>
      <w:r w:rsidR="007E5E3D" w:rsidRPr="002D284F">
        <w:rPr>
          <w:rFonts w:ascii="Times New Roman" w:hAnsi="Times New Roman" w:cs="Times New Roman"/>
          <w:b/>
          <w:bCs/>
          <w:lang w:val="ru-RU"/>
        </w:rPr>
        <w:t>50 мм</w:t>
      </w:r>
    </w:p>
    <w:p w14:paraId="4A7E25B8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Две 7</w:t>
      </w:r>
      <w:r w:rsidRPr="00AB7C55">
        <w:rPr>
          <w:rFonts w:ascii="Times New Roman" w:hAnsi="Times New Roman" w:cs="Times New Roman"/>
          <w:lang w:val="ru-RU"/>
        </w:rPr>
        <w:noBreakHyphen/>
        <w:t>пиновые электрические розетки для соединения с прицепом</w:t>
      </w:r>
    </w:p>
    <w:p w14:paraId="6479E194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Пневматические соединения с прицепом – согласно требованиям </w:t>
      </w:r>
      <w:r w:rsidRPr="00AB7C55">
        <w:rPr>
          <w:rFonts w:ascii="Times New Roman" w:hAnsi="Times New Roman" w:cs="Times New Roman"/>
        </w:rPr>
        <w:t>EC</w:t>
      </w:r>
    </w:p>
    <w:p w14:paraId="32CFCD86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Аккумуляторный ящик смонтирован слева</w:t>
      </w:r>
    </w:p>
    <w:p w14:paraId="690C5097" w14:textId="77777777" w:rsidR="007E5E3D" w:rsidRPr="00AB7C55" w:rsidRDefault="0037157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 аккумуляторных батареи по </w:t>
      </w:r>
      <w:r w:rsidRPr="009213A7">
        <w:rPr>
          <w:rFonts w:ascii="Times New Roman" w:hAnsi="Times New Roman" w:cs="Times New Roman"/>
          <w:lang w:val="ru-RU"/>
        </w:rPr>
        <w:t>22</w:t>
      </w:r>
      <w:r w:rsidR="007E5E3D" w:rsidRPr="00AB7C55">
        <w:rPr>
          <w:rFonts w:ascii="Times New Roman" w:hAnsi="Times New Roman" w:cs="Times New Roman"/>
          <w:lang w:val="ru-RU"/>
        </w:rPr>
        <w:t xml:space="preserve">0 А/час </w:t>
      </w:r>
    </w:p>
    <w:p w14:paraId="187C9291" w14:textId="77777777" w:rsidR="007E5E3D" w:rsidRPr="00AB7C55" w:rsidRDefault="007E5E3D">
      <w:pPr>
        <w:rPr>
          <w:rFonts w:ascii="Times New Roman" w:hAnsi="Times New Roman" w:cs="Times New Roman"/>
          <w:b/>
          <w:bCs/>
          <w:lang w:val="ru-RU"/>
        </w:rPr>
      </w:pPr>
      <w:r w:rsidRPr="00AB7C55">
        <w:rPr>
          <w:rFonts w:ascii="Times New Roman" w:hAnsi="Times New Roman" w:cs="Times New Roman"/>
          <w:lang w:val="ru-RU"/>
        </w:rPr>
        <w:t>Выключатель массы у ящика батарей</w:t>
      </w:r>
      <w:r w:rsidRPr="00AB7C55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7E0F72C1" w14:textId="77777777" w:rsidR="007E5E3D" w:rsidRDefault="007E5E3D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Двухконтурная пневматическая система</w:t>
      </w:r>
    </w:p>
    <w:p w14:paraId="31B24B27" w14:textId="77777777" w:rsidR="001B24B6" w:rsidRPr="001B24B6" w:rsidRDefault="001B24B6" w:rsidP="001B24B6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1B24B6">
        <w:rPr>
          <w:rFonts w:ascii="Times New Roman" w:hAnsi="Times New Roman" w:cs="Times New Roman"/>
          <w:b/>
          <w:bCs/>
          <w:color w:val="000000"/>
          <w:lang w:val="ru-RU"/>
        </w:rPr>
        <w:t xml:space="preserve">Тормозные механизмы для всех осей дисковые </w:t>
      </w:r>
    </w:p>
    <w:p w14:paraId="1FF9E685" w14:textId="77777777" w:rsidR="001B24B6" w:rsidRPr="00AB7C55" w:rsidRDefault="001B24B6" w:rsidP="001B24B6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Гидравлический усилитель руля</w:t>
      </w:r>
    </w:p>
    <w:p w14:paraId="510D3D81" w14:textId="77777777" w:rsidR="001B24B6" w:rsidRPr="00AB7C55" w:rsidRDefault="001B24B6" w:rsidP="001B24B6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lastRenderedPageBreak/>
        <w:t>Подвеска передняя рессорная с телескопическими амортизаторами гидравлического типа и стабилизатор поперечной устойчивости переднего моста.</w:t>
      </w:r>
    </w:p>
    <w:p w14:paraId="03FD58C1" w14:textId="77777777" w:rsidR="001B24B6" w:rsidRDefault="001B24B6" w:rsidP="001B24B6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Подвеска задняя пневматическая.</w:t>
      </w:r>
    </w:p>
    <w:p w14:paraId="2942A441" w14:textId="77777777" w:rsidR="001B24B6" w:rsidRDefault="001B24B6">
      <w:pPr>
        <w:rPr>
          <w:rFonts w:ascii="Times New Roman" w:hAnsi="Times New Roman" w:cs="Times New Roman"/>
          <w:color w:val="000000"/>
          <w:lang w:val="ru-RU"/>
        </w:rPr>
      </w:pPr>
    </w:p>
    <w:p w14:paraId="7CA417AB" w14:textId="77777777" w:rsidR="001B24B6" w:rsidRDefault="001B24B6">
      <w:pPr>
        <w:rPr>
          <w:rFonts w:ascii="Times New Roman" w:hAnsi="Times New Roman" w:cs="Times New Roman"/>
          <w:color w:val="000000"/>
          <w:lang w:val="ru-RU"/>
        </w:rPr>
      </w:pPr>
    </w:p>
    <w:p w14:paraId="3E2CF4F4" w14:textId="77777777" w:rsidR="001B24B6" w:rsidRDefault="001B24B6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1B24B6">
        <w:rPr>
          <w:rFonts w:ascii="Times New Roman" w:hAnsi="Times New Roman" w:cs="Times New Roman"/>
          <w:b/>
          <w:bCs/>
          <w:color w:val="000000"/>
          <w:lang w:val="ru-RU"/>
        </w:rPr>
        <w:t>Трансмиссия</w:t>
      </w:r>
    </w:p>
    <w:p w14:paraId="5DBE1BF7" w14:textId="77777777" w:rsidR="001B24B6" w:rsidRPr="00AB7C55" w:rsidRDefault="001B24B6" w:rsidP="001B24B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Газов</w:t>
      </w:r>
      <w:r w:rsidRPr="00AB7C55">
        <w:rPr>
          <w:rFonts w:ascii="Times New Roman" w:hAnsi="Times New Roman" w:cs="Times New Roman"/>
          <w:lang w:val="ru-RU"/>
        </w:rPr>
        <w:t xml:space="preserve">ый 6-ти цилиндровый рядный двигатель </w:t>
      </w:r>
      <w:proofErr w:type="spellStart"/>
      <w:r w:rsidRPr="00AB7C55">
        <w:rPr>
          <w:rFonts w:ascii="Times New Roman" w:hAnsi="Times New Roman" w:cs="Times New Roman"/>
        </w:rPr>
        <w:t>Weichai</w:t>
      </w:r>
      <w:proofErr w:type="spellEnd"/>
      <w:r w:rsidRPr="00AB7C55">
        <w:rPr>
          <w:rFonts w:ascii="Times New Roman" w:hAnsi="Times New Roman" w:cs="Times New Roman"/>
          <w:lang w:val="ru-RU"/>
        </w:rPr>
        <w:t xml:space="preserve"> </w:t>
      </w:r>
      <w:r w:rsidRPr="00AB7C55">
        <w:rPr>
          <w:rFonts w:ascii="Times New Roman" w:hAnsi="Times New Roman" w:cs="Times New Roman"/>
        </w:rPr>
        <w:t>Power</w:t>
      </w:r>
      <w:r w:rsidRPr="00AB7C5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AB7C55">
        <w:rPr>
          <w:rFonts w:ascii="Times New Roman" w:hAnsi="Times New Roman" w:cs="Times New Roman"/>
          <w:lang w:val="ru-RU"/>
        </w:rPr>
        <w:t>Вейчай</w:t>
      </w:r>
      <w:proofErr w:type="spellEnd"/>
      <w:r w:rsidRPr="00AB7C55">
        <w:rPr>
          <w:rFonts w:ascii="Times New Roman" w:hAnsi="Times New Roman" w:cs="Times New Roman"/>
          <w:lang w:val="ru-RU"/>
        </w:rPr>
        <w:t xml:space="preserve">), </w:t>
      </w:r>
      <w:r w:rsidRPr="0037157A">
        <w:rPr>
          <w:rFonts w:ascii="Times New Roman" w:hAnsi="Times New Roman" w:cs="Times New Roman"/>
          <w:lang w:val="ru-RU"/>
        </w:rPr>
        <w:t>WP13NG430E52</w:t>
      </w:r>
      <w:r>
        <w:rPr>
          <w:rFonts w:ascii="Times New Roman" w:hAnsi="Times New Roman" w:cs="Times New Roman"/>
          <w:lang w:val="ru-RU"/>
        </w:rPr>
        <w:t xml:space="preserve"> 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мощностью </w:t>
      </w:r>
      <w:r w:rsidRPr="00AB7C55">
        <w:rPr>
          <w:rFonts w:ascii="Times New Roman" w:hAnsi="Times New Roman" w:cs="Times New Roman"/>
          <w:color w:val="212529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212529"/>
          <w:shd w:val="clear" w:color="auto" w:fill="FFFFFF"/>
          <w:lang w:val="ru-RU"/>
        </w:rPr>
        <w:t>3</w:t>
      </w:r>
      <w:r w:rsidRPr="00AB7C55">
        <w:rPr>
          <w:rFonts w:ascii="Times New Roman" w:hAnsi="Times New Roman" w:cs="Times New Roman"/>
          <w:color w:val="212529"/>
          <w:shd w:val="clear" w:color="auto" w:fill="FFFFFF"/>
          <w:lang w:val="ru-RU"/>
        </w:rPr>
        <w:t xml:space="preserve">0 </w:t>
      </w:r>
      <w:proofErr w:type="spellStart"/>
      <w:r w:rsidRPr="00AB7C55">
        <w:rPr>
          <w:rFonts w:ascii="Times New Roman" w:hAnsi="Times New Roman" w:cs="Times New Roman"/>
          <w:color w:val="212529"/>
          <w:shd w:val="clear" w:color="auto" w:fill="FFFFFF"/>
          <w:lang w:val="ru-RU"/>
        </w:rPr>
        <w:t>л.с</w:t>
      </w:r>
      <w:proofErr w:type="spellEnd"/>
      <w:r w:rsidRPr="00AB7C55">
        <w:rPr>
          <w:rFonts w:ascii="Times New Roman" w:hAnsi="Times New Roman" w:cs="Times New Roman"/>
          <w:color w:val="212529"/>
          <w:shd w:val="clear" w:color="auto" w:fill="FFFFFF"/>
          <w:lang w:val="ru-RU"/>
        </w:rPr>
        <w:t>.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 при 1900 об/мин.</w:t>
      </w:r>
      <w:r w:rsidRPr="00AB7C55">
        <w:rPr>
          <w:rFonts w:ascii="Times New Roman" w:hAnsi="Times New Roman" w:cs="Times New Roman"/>
          <w:lang w:val="ru-RU"/>
        </w:rPr>
        <w:t xml:space="preserve"> </w:t>
      </w:r>
    </w:p>
    <w:p w14:paraId="6143BF13" w14:textId="77777777" w:rsidR="001B24B6" w:rsidRPr="00AB7C55" w:rsidRDefault="001B24B6" w:rsidP="001B24B6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Топливная система </w:t>
      </w:r>
      <w:r w:rsidRPr="00AB7C55">
        <w:rPr>
          <w:rFonts w:ascii="Times New Roman" w:hAnsi="Times New Roman" w:cs="Times New Roman"/>
        </w:rPr>
        <w:t>Woodward</w:t>
      </w:r>
      <w:r w:rsidRPr="00AB7C55">
        <w:rPr>
          <w:rFonts w:ascii="Times New Roman" w:hAnsi="Times New Roman" w:cs="Times New Roman"/>
          <w:lang w:val="ru-RU"/>
        </w:rPr>
        <w:t xml:space="preserve"> 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>с электронным непосредственным впрыском топлива.</w:t>
      </w:r>
    </w:p>
    <w:p w14:paraId="7F062EC4" w14:textId="77777777" w:rsidR="001B24B6" w:rsidRPr="00AB7C55" w:rsidRDefault="001B24B6" w:rsidP="001B24B6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Рабочий объем двигателя </w:t>
      </w:r>
      <w:r>
        <w:rPr>
          <w:rFonts w:ascii="Times New Roman" w:hAnsi="Times New Roman" w:cs="Times New Roman"/>
          <w:color w:val="000000"/>
          <w:lang w:val="ru-RU"/>
        </w:rPr>
        <w:t>–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B7C55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2,54л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B3D0081" w14:textId="77777777" w:rsidR="001B24B6" w:rsidRPr="00AB7C55" w:rsidRDefault="001B24B6" w:rsidP="001B24B6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Система зажигания - микропроцессорная</w:t>
      </w:r>
    </w:p>
    <w:p w14:paraId="5E490C89" w14:textId="77777777" w:rsidR="001B24B6" w:rsidRPr="0037157A" w:rsidRDefault="001B24B6" w:rsidP="001B24B6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Топливо </w:t>
      </w:r>
      <w:r>
        <w:rPr>
          <w:rFonts w:ascii="Times New Roman" w:hAnsi="Times New Roman" w:cs="Times New Roman"/>
          <w:lang w:val="ru-RU"/>
        </w:rPr>
        <w:t>–</w:t>
      </w:r>
      <w:r w:rsidRPr="00AB7C5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сжиженный природный газ (метан) </w:t>
      </w:r>
    </w:p>
    <w:p w14:paraId="3372BC09" w14:textId="77777777" w:rsidR="001B24B6" w:rsidRPr="00AB7C55" w:rsidRDefault="001B24B6" w:rsidP="001B24B6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Содержание токсичных веществ в отработавших газах соответствует нормам </w:t>
      </w:r>
      <w:r w:rsidRPr="00AB7C55">
        <w:rPr>
          <w:rFonts w:ascii="Times New Roman" w:hAnsi="Times New Roman" w:cs="Times New Roman"/>
          <w:color w:val="000000"/>
        </w:rPr>
        <w:t>EURO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 5 </w:t>
      </w:r>
    </w:p>
    <w:p w14:paraId="53A47E0F" w14:textId="77777777" w:rsidR="001B24B6" w:rsidRDefault="001B24B6" w:rsidP="001B24B6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КПП - C12JSDQXL220TA алюминиевая полностью синхронизированная, 12-ти ступенчатая, с </w:t>
      </w:r>
      <w:proofErr w:type="spellStart"/>
      <w:r w:rsidRPr="00AB7C55">
        <w:rPr>
          <w:rFonts w:ascii="Times New Roman" w:hAnsi="Times New Roman" w:cs="Times New Roman"/>
          <w:shd w:val="clear" w:color="auto" w:fill="FFFFFF"/>
          <w:lang w:val="ru-RU"/>
        </w:rPr>
        <w:t>ретардером</w:t>
      </w:r>
      <w:proofErr w:type="spellEnd"/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, </w:t>
      </w:r>
      <w:r w:rsidRPr="00AB7C55">
        <w:rPr>
          <w:rFonts w:ascii="Times New Roman" w:hAnsi="Times New Roman" w:cs="Times New Roman"/>
          <w:shd w:val="clear" w:color="auto" w:fill="FFFFFF"/>
        </w:rPr>
        <w:t>Shaanxi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AB7C55">
        <w:rPr>
          <w:rFonts w:ascii="Times New Roman" w:hAnsi="Times New Roman" w:cs="Times New Roman"/>
          <w:shd w:val="clear" w:color="auto" w:fill="FFFFFF"/>
        </w:rPr>
        <w:t>Fast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AB7C55">
        <w:rPr>
          <w:rFonts w:ascii="Times New Roman" w:hAnsi="Times New Roman" w:cs="Times New Roman"/>
          <w:shd w:val="clear" w:color="auto" w:fill="FFFFFF"/>
        </w:rPr>
        <w:t>Gear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14:paraId="6884E8A7" w14:textId="77777777" w:rsidR="001B24B6" w:rsidRPr="0037157A" w:rsidRDefault="001B24B6" w:rsidP="001B24B6">
      <w:pPr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Крио</w:t>
      </w:r>
      <w:r w:rsidRPr="00AB7C55">
        <w:rPr>
          <w:rFonts w:ascii="Times New Roman" w:hAnsi="Times New Roman" w:cs="Times New Roman"/>
          <w:color w:val="000000"/>
          <w:lang w:val="ru-RU"/>
        </w:rPr>
        <w:t>бак</w:t>
      </w:r>
      <w:proofErr w:type="spellEnd"/>
      <w:r w:rsidRPr="00AB7C5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2шт (слева и справа по бортам)</w:t>
      </w:r>
      <w:r w:rsidRPr="00AB7C55">
        <w:rPr>
          <w:rFonts w:ascii="Times New Roman" w:hAnsi="Times New Roman" w:cs="Times New Roman"/>
          <w:color w:val="000000"/>
          <w:lang w:val="ru-RU"/>
        </w:rPr>
        <w:t>, емкость</w:t>
      </w:r>
      <w:r>
        <w:rPr>
          <w:rFonts w:ascii="Times New Roman" w:hAnsi="Times New Roman" w:cs="Times New Roman"/>
          <w:color w:val="000000"/>
          <w:lang w:val="ru-RU"/>
        </w:rPr>
        <w:t xml:space="preserve"> каждого </w:t>
      </w:r>
      <w:r w:rsidRPr="001B24B6">
        <w:rPr>
          <w:rFonts w:ascii="Times New Roman" w:hAnsi="Times New Roman" w:cs="Times New Roman"/>
          <w:b/>
          <w:bCs/>
          <w:color w:val="000000"/>
          <w:lang w:val="ru-RU"/>
        </w:rPr>
        <w:t xml:space="preserve">450л, итого – 900л </w:t>
      </w:r>
    </w:p>
    <w:p w14:paraId="4DDE3B63" w14:textId="77777777" w:rsidR="001B24B6" w:rsidRPr="00AB7C55" w:rsidRDefault="001B24B6" w:rsidP="001B24B6">
      <w:pPr>
        <w:jc w:val="both"/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Выхлопная труба направлена влево</w:t>
      </w:r>
    </w:p>
    <w:p w14:paraId="6199344E" w14:textId="77777777" w:rsidR="001B24B6" w:rsidRPr="00AB7C55" w:rsidRDefault="001B24B6" w:rsidP="001B24B6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14:paraId="4D789164" w14:textId="77777777" w:rsidR="00B9292B" w:rsidRDefault="00B9292B">
      <w:pPr>
        <w:rPr>
          <w:rFonts w:ascii="Times New Roman" w:hAnsi="Times New Roman" w:cs="Times New Roman"/>
          <w:color w:val="000000"/>
          <w:lang w:val="ru-RU"/>
        </w:rPr>
      </w:pPr>
    </w:p>
    <w:p w14:paraId="256E893D" w14:textId="77777777" w:rsidR="002D284F" w:rsidRDefault="002D284F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2D284F">
        <w:rPr>
          <w:rFonts w:ascii="Times New Roman" w:hAnsi="Times New Roman" w:cs="Times New Roman"/>
          <w:b/>
          <w:bCs/>
          <w:color w:val="000000"/>
          <w:lang w:val="ru-RU"/>
        </w:rPr>
        <w:t>Системы безопасности</w:t>
      </w:r>
    </w:p>
    <w:p w14:paraId="1C93AFD2" w14:textId="77777777" w:rsidR="002D284F" w:rsidRPr="00AB7C55" w:rsidRDefault="002D284F" w:rsidP="002D284F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Антиблокировочная тормозная система (</w:t>
      </w:r>
      <w:r w:rsidRPr="00AB7C55">
        <w:rPr>
          <w:rFonts w:ascii="Times New Roman" w:hAnsi="Times New Roman" w:cs="Times New Roman"/>
          <w:color w:val="000000"/>
        </w:rPr>
        <w:t>ABS</w:t>
      </w:r>
      <w:r w:rsidRPr="00AB7C55">
        <w:rPr>
          <w:rFonts w:ascii="Times New Roman" w:hAnsi="Times New Roman" w:cs="Times New Roman"/>
          <w:color w:val="000000"/>
          <w:lang w:val="ru-RU"/>
        </w:rPr>
        <w:t>)</w:t>
      </w:r>
    </w:p>
    <w:p w14:paraId="68CCC9C7" w14:textId="77777777" w:rsidR="002D284F" w:rsidRPr="00AB7C55" w:rsidRDefault="002D284F" w:rsidP="002D284F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Электронная система устойчивости </w:t>
      </w:r>
      <w:r w:rsidRPr="00AB7C55">
        <w:rPr>
          <w:rFonts w:ascii="Times New Roman" w:hAnsi="Times New Roman" w:cs="Times New Roman"/>
        </w:rPr>
        <w:t>ESC</w:t>
      </w:r>
    </w:p>
    <w:p w14:paraId="1365C3DE" w14:textId="77777777" w:rsidR="002D284F" w:rsidRPr="002D284F" w:rsidRDefault="002D284F" w:rsidP="002D284F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</w:rPr>
        <w:t>TPMS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 – система контроля давления в шинах</w:t>
      </w:r>
    </w:p>
    <w:p w14:paraId="4217D6B1" w14:textId="77777777" w:rsidR="002D284F" w:rsidRPr="002D284F" w:rsidRDefault="002D284F" w:rsidP="002D284F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</w:rPr>
        <w:t>EPB</w:t>
      </w:r>
      <w:r w:rsidRPr="002D284F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AB7C55">
        <w:rPr>
          <w:rFonts w:ascii="Times New Roman" w:hAnsi="Times New Roman" w:cs="Times New Roman"/>
          <w:color w:val="000000"/>
          <w:lang w:val="ru-RU"/>
        </w:rPr>
        <w:t>электронный стояночный тормоз</w:t>
      </w:r>
    </w:p>
    <w:p w14:paraId="2794233D" w14:textId="77777777" w:rsidR="002D284F" w:rsidRDefault="002D284F" w:rsidP="002D284F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</w:rPr>
        <w:t>FCW</w:t>
      </w:r>
      <w:r w:rsidRPr="00AB7C55">
        <w:rPr>
          <w:rFonts w:ascii="Times New Roman" w:hAnsi="Times New Roman" w:cs="Times New Roman"/>
          <w:color w:val="000000"/>
          <w:lang w:val="ru-RU"/>
        </w:rPr>
        <w:t xml:space="preserve"> – система предупреждения о возможном столкновении</w:t>
      </w:r>
    </w:p>
    <w:p w14:paraId="791893F4" w14:textId="77777777" w:rsidR="002D284F" w:rsidRDefault="002D284F" w:rsidP="002D284F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Камеры кругового обзора 360</w:t>
      </w:r>
    </w:p>
    <w:p w14:paraId="3EF0EBB4" w14:textId="77777777" w:rsidR="001B24B6" w:rsidRDefault="001B24B6" w:rsidP="002D284F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Датчик дождя</w:t>
      </w:r>
    </w:p>
    <w:p w14:paraId="3B8F402B" w14:textId="77777777" w:rsidR="002D284F" w:rsidRPr="002D284F" w:rsidRDefault="001B24B6" w:rsidP="001B24B6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ЭРА </w:t>
      </w:r>
      <w:proofErr w:type="spellStart"/>
      <w:r w:rsidRPr="00AB7C55">
        <w:rPr>
          <w:rFonts w:ascii="Times New Roman" w:hAnsi="Times New Roman" w:cs="Times New Roman"/>
          <w:color w:val="000000"/>
          <w:lang w:val="ru-RU"/>
        </w:rPr>
        <w:t>Глонасс</w:t>
      </w:r>
      <w:proofErr w:type="spellEnd"/>
    </w:p>
    <w:p w14:paraId="019D7B0E" w14:textId="77777777" w:rsidR="002D284F" w:rsidRPr="00AB7C55" w:rsidRDefault="002D284F">
      <w:pPr>
        <w:rPr>
          <w:rFonts w:ascii="Times New Roman" w:hAnsi="Times New Roman" w:cs="Times New Roman"/>
          <w:color w:val="000000"/>
          <w:lang w:val="ru-RU"/>
        </w:rPr>
      </w:pPr>
    </w:p>
    <w:p w14:paraId="11867BDD" w14:textId="77777777" w:rsidR="001B24B6" w:rsidRPr="00AB7C55" w:rsidRDefault="001B24B6">
      <w:pPr>
        <w:rPr>
          <w:rFonts w:ascii="Times New Roman" w:hAnsi="Times New Roman" w:cs="Times New Roman"/>
          <w:lang w:val="ru-RU"/>
        </w:rPr>
      </w:pPr>
    </w:p>
    <w:p w14:paraId="6F4A9477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b/>
          <w:bCs/>
          <w:lang w:val="ru-RU"/>
        </w:rPr>
        <w:t xml:space="preserve">Кабина: экстерьер </w:t>
      </w:r>
    </w:p>
    <w:p w14:paraId="1B2E9401" w14:textId="4AE3E2FC" w:rsidR="007E5E3D" w:rsidRPr="00AB7C55" w:rsidRDefault="00A560CA">
      <w:pPr>
        <w:pStyle w:val="Default"/>
        <w:rPr>
          <w:color w:val="auto"/>
          <w:sz w:val="20"/>
          <w:szCs w:val="20"/>
          <w:lang w:val="ru-RU"/>
        </w:rPr>
      </w:pPr>
      <w:r w:rsidRPr="00AB7C55">
        <w:rPr>
          <w:color w:val="auto"/>
          <w:sz w:val="20"/>
          <w:szCs w:val="20"/>
          <w:shd w:val="clear" w:color="auto" w:fill="FFFFFF"/>
          <w:lang w:val="ru-RU"/>
        </w:rPr>
        <w:t xml:space="preserve">Цельнометаллическая </w:t>
      </w:r>
      <w:r w:rsidR="007E5E3D" w:rsidRPr="00AB7C55">
        <w:rPr>
          <w:color w:val="auto"/>
          <w:sz w:val="20"/>
          <w:szCs w:val="20"/>
          <w:shd w:val="clear" w:color="auto" w:fill="FFFFFF"/>
          <w:lang w:val="ru-RU"/>
        </w:rPr>
        <w:t>кабина</w:t>
      </w:r>
      <w:r w:rsidRPr="00AB7C55">
        <w:rPr>
          <w:color w:val="auto"/>
          <w:sz w:val="20"/>
          <w:szCs w:val="20"/>
          <w:shd w:val="clear" w:color="auto" w:fill="FFFFFF"/>
          <w:lang w:val="ru-RU"/>
        </w:rPr>
        <w:t xml:space="preserve"> (</w:t>
      </w:r>
      <w:r w:rsidR="007E5E3D" w:rsidRPr="00AB7C55">
        <w:rPr>
          <w:color w:val="auto"/>
          <w:sz w:val="20"/>
          <w:szCs w:val="20"/>
          <w:shd w:val="clear" w:color="auto" w:fill="FFFFFF"/>
        </w:rPr>
        <w:t>Volvo</w:t>
      </w:r>
      <w:r w:rsidR="007E5E3D" w:rsidRPr="00AB7C55">
        <w:rPr>
          <w:color w:val="auto"/>
          <w:sz w:val="20"/>
          <w:szCs w:val="20"/>
          <w:shd w:val="clear" w:color="auto" w:fill="FFFFFF"/>
          <w:lang w:val="ru-RU"/>
        </w:rPr>
        <w:t xml:space="preserve"> </w:t>
      </w:r>
      <w:r w:rsidR="007E5E3D" w:rsidRPr="00AB7C55">
        <w:rPr>
          <w:color w:val="auto"/>
          <w:sz w:val="20"/>
          <w:szCs w:val="20"/>
          <w:shd w:val="clear" w:color="auto" w:fill="FFFFFF"/>
        </w:rPr>
        <w:t>FM</w:t>
      </w:r>
      <w:r w:rsidRPr="00AB7C55">
        <w:rPr>
          <w:color w:val="auto"/>
          <w:sz w:val="20"/>
          <w:szCs w:val="20"/>
          <w:shd w:val="clear" w:color="auto" w:fill="FFFFFF"/>
          <w:lang w:val="ru-RU"/>
        </w:rPr>
        <w:t>)</w:t>
      </w:r>
      <w:r w:rsidR="007E5E3D" w:rsidRPr="00AB7C55">
        <w:rPr>
          <w:color w:val="auto"/>
          <w:sz w:val="20"/>
          <w:szCs w:val="20"/>
          <w:lang w:val="ru-RU"/>
        </w:rPr>
        <w:t xml:space="preserve"> с </w:t>
      </w:r>
      <w:r w:rsidR="0037157A">
        <w:rPr>
          <w:color w:val="auto"/>
          <w:sz w:val="20"/>
          <w:szCs w:val="20"/>
          <w:lang w:val="ru-RU"/>
        </w:rPr>
        <w:t>двумя</w:t>
      </w:r>
      <w:r w:rsidR="007E5E3D" w:rsidRPr="00AB7C55">
        <w:rPr>
          <w:color w:val="auto"/>
          <w:sz w:val="20"/>
          <w:szCs w:val="20"/>
          <w:lang w:val="ru-RU"/>
        </w:rPr>
        <w:t xml:space="preserve"> спальным</w:t>
      </w:r>
      <w:r w:rsidR="0037157A">
        <w:rPr>
          <w:color w:val="auto"/>
          <w:sz w:val="20"/>
          <w:szCs w:val="20"/>
          <w:lang w:val="ru-RU"/>
        </w:rPr>
        <w:t>и</w:t>
      </w:r>
      <w:r w:rsidR="007E5E3D" w:rsidRPr="00AB7C55">
        <w:rPr>
          <w:color w:val="auto"/>
          <w:sz w:val="20"/>
          <w:szCs w:val="20"/>
          <w:lang w:val="ru-RU"/>
        </w:rPr>
        <w:t xml:space="preserve"> мест</w:t>
      </w:r>
      <w:r w:rsidR="0037157A">
        <w:rPr>
          <w:color w:val="auto"/>
          <w:sz w:val="20"/>
          <w:szCs w:val="20"/>
          <w:lang w:val="ru-RU"/>
        </w:rPr>
        <w:t>а</w:t>
      </w:r>
      <w:r w:rsidR="00AB7C55" w:rsidRPr="00AB7C55">
        <w:rPr>
          <w:color w:val="auto"/>
          <w:sz w:val="20"/>
          <w:szCs w:val="20"/>
          <w:lang w:val="ru-RU"/>
        </w:rPr>
        <w:t>м</w:t>
      </w:r>
      <w:r w:rsidR="0037157A">
        <w:rPr>
          <w:color w:val="auto"/>
          <w:sz w:val="20"/>
          <w:szCs w:val="20"/>
          <w:lang w:val="ru-RU"/>
        </w:rPr>
        <w:t>и</w:t>
      </w:r>
      <w:r w:rsidR="007E5E3D" w:rsidRPr="00AB7C55">
        <w:rPr>
          <w:color w:val="auto"/>
          <w:sz w:val="20"/>
          <w:szCs w:val="20"/>
          <w:lang w:val="ru-RU"/>
        </w:rPr>
        <w:t xml:space="preserve"> </w:t>
      </w:r>
    </w:p>
    <w:p w14:paraId="64F0A27C" w14:textId="77777777" w:rsidR="007E5E3D" w:rsidRPr="00AB7C55" w:rsidRDefault="007E5E3D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Передние и задние опоры кабины с пневматической подвеской </w:t>
      </w:r>
    </w:p>
    <w:p w14:paraId="7E964AC1" w14:textId="77777777" w:rsidR="007E5E3D" w:rsidRPr="00AB7C55" w:rsidRDefault="007E5E3D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Внешний солнцезащитный козырек </w:t>
      </w:r>
    </w:p>
    <w:p w14:paraId="66BEDAE7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Окраска кабины – премиум (зеркала заднего вида, солнцезащитный козырек, подножки, бампер)</w:t>
      </w:r>
    </w:p>
    <w:p w14:paraId="42E0B572" w14:textId="77777777" w:rsidR="007E5E3D" w:rsidRPr="00AB7C55" w:rsidRDefault="007E5E3D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Цвет кабины </w:t>
      </w:r>
      <w:r w:rsidR="00AB7C55" w:rsidRPr="00AB7C55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AB7C55">
        <w:rPr>
          <w:rFonts w:ascii="Times New Roman" w:hAnsi="Times New Roman" w:cs="Times New Roman"/>
          <w:color w:val="000000"/>
          <w:lang w:val="ru-RU"/>
        </w:rPr>
        <w:t>Красный</w:t>
      </w:r>
      <w:r w:rsidR="00AB7C55" w:rsidRPr="00AB7C55">
        <w:rPr>
          <w:rFonts w:ascii="Times New Roman" w:hAnsi="Times New Roman" w:cs="Times New Roman"/>
          <w:color w:val="000000"/>
          <w:lang w:val="ru-RU"/>
        </w:rPr>
        <w:t>, Белый, Серый, Зеленый</w:t>
      </w:r>
    </w:p>
    <w:p w14:paraId="419DB4F9" w14:textId="77777777" w:rsidR="00B9292B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proofErr w:type="spellStart"/>
      <w:r w:rsidRPr="00AB7C55">
        <w:rPr>
          <w:rFonts w:ascii="Times New Roman" w:hAnsi="Times New Roman" w:cs="Times New Roman"/>
          <w:color w:val="000000"/>
          <w:lang w:val="ru-RU"/>
        </w:rPr>
        <w:t>Электрообогреваемые</w:t>
      </w:r>
      <w:proofErr w:type="spellEnd"/>
      <w:r w:rsidRPr="00AB7C55">
        <w:rPr>
          <w:rFonts w:ascii="Times New Roman" w:hAnsi="Times New Roman" w:cs="Times New Roman"/>
          <w:color w:val="000000"/>
          <w:lang w:val="ru-RU"/>
        </w:rPr>
        <w:t xml:space="preserve"> внешние </w:t>
      </w:r>
      <w:r w:rsidRPr="00AB7C55">
        <w:rPr>
          <w:rFonts w:ascii="Times New Roman" w:hAnsi="Times New Roman" w:cs="Times New Roman"/>
          <w:lang w:val="ru-RU"/>
        </w:rPr>
        <w:t>зеркала в прочном корпусе с широкоугольными секциями с обеих сторон и зеркалом ближнего обзора со стороны пассажира</w:t>
      </w:r>
    </w:p>
    <w:p w14:paraId="5A349723" w14:textId="77777777" w:rsidR="007E5E3D" w:rsidRPr="00AB7C55" w:rsidRDefault="007E5E3D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 xml:space="preserve">Знак автопоезда (лампочки на крыше кабины) </w:t>
      </w:r>
    </w:p>
    <w:p w14:paraId="2E96FC06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Фары головного света с галогеновыми лампами</w:t>
      </w:r>
    </w:p>
    <w:p w14:paraId="714F31A4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Верхний и боковые </w:t>
      </w:r>
      <w:proofErr w:type="spellStart"/>
      <w:r w:rsidRPr="00AB7C55">
        <w:rPr>
          <w:rFonts w:ascii="Times New Roman" w:hAnsi="Times New Roman" w:cs="Times New Roman"/>
          <w:color w:val="000000"/>
          <w:lang w:val="ru-RU"/>
        </w:rPr>
        <w:t>спойлеры</w:t>
      </w:r>
      <w:proofErr w:type="spellEnd"/>
      <w:r w:rsidRPr="00AB7C55">
        <w:rPr>
          <w:rFonts w:ascii="Times New Roman" w:hAnsi="Times New Roman" w:cs="Times New Roman"/>
          <w:color w:val="000000"/>
          <w:lang w:val="ru-RU"/>
        </w:rPr>
        <w:t xml:space="preserve"> кабины</w:t>
      </w:r>
    </w:p>
    <w:p w14:paraId="06305B04" w14:textId="77777777" w:rsidR="00B9292B" w:rsidRDefault="00B9292B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Подъем кабины – электрический / ручной</w:t>
      </w:r>
    </w:p>
    <w:p w14:paraId="08205471" w14:textId="77777777" w:rsidR="001B24B6" w:rsidRPr="00AB7C55" w:rsidRDefault="001B24B6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</w:p>
    <w:p w14:paraId="5B541810" w14:textId="77777777" w:rsidR="007E5E3D" w:rsidRPr="00AB7C55" w:rsidRDefault="007E5E3D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AB7C55">
        <w:rPr>
          <w:rFonts w:ascii="Times New Roman" w:hAnsi="Times New Roman" w:cs="Times New Roman"/>
          <w:b/>
          <w:bCs/>
          <w:color w:val="000000"/>
          <w:lang w:val="ru-RU"/>
        </w:rPr>
        <w:t>Шины и диски</w:t>
      </w:r>
    </w:p>
    <w:p w14:paraId="442C13AD" w14:textId="77777777" w:rsidR="007E5E3D" w:rsidRPr="00AB7C55" w:rsidRDefault="007E5E3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 xml:space="preserve">Стальные колесные диски </w:t>
      </w:r>
    </w:p>
    <w:p w14:paraId="69FBA2F8" w14:textId="77777777" w:rsidR="007E5E3D" w:rsidRPr="00AB7C55" w:rsidRDefault="00A560CA">
      <w:pPr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Бескамерные шины размера 315/7</w:t>
      </w:r>
      <w:r w:rsidR="007E5E3D" w:rsidRPr="00AB7C55">
        <w:rPr>
          <w:rFonts w:ascii="Times New Roman" w:hAnsi="Times New Roman" w:cs="Times New Roman"/>
          <w:color w:val="000000"/>
          <w:lang w:val="ru-RU"/>
        </w:rPr>
        <w:t>0</w:t>
      </w:r>
      <w:r w:rsidR="007E5E3D" w:rsidRPr="00AB7C55">
        <w:rPr>
          <w:rFonts w:ascii="Times New Roman" w:hAnsi="Times New Roman" w:cs="Times New Roman"/>
          <w:color w:val="000000"/>
        </w:rPr>
        <w:t>R</w:t>
      </w:r>
      <w:r w:rsidR="007E5E3D" w:rsidRPr="00AB7C55">
        <w:rPr>
          <w:rFonts w:ascii="Times New Roman" w:hAnsi="Times New Roman" w:cs="Times New Roman"/>
          <w:color w:val="000000"/>
          <w:lang w:val="ru-RU"/>
        </w:rPr>
        <w:t xml:space="preserve">22,5 </w:t>
      </w:r>
    </w:p>
    <w:p w14:paraId="75A7FD1A" w14:textId="77777777" w:rsidR="007E5E3D" w:rsidRPr="00AB7C55" w:rsidRDefault="007E5E3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Запасное колесо на шасси</w:t>
      </w:r>
    </w:p>
    <w:p w14:paraId="48A5B5B2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Домкрат (грузоподъемность 16 тонн)</w:t>
      </w:r>
    </w:p>
    <w:p w14:paraId="18385332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Шланг для подкачки шин 20м</w:t>
      </w:r>
    </w:p>
    <w:p w14:paraId="43DC5D5C" w14:textId="0BAFA545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Два противо</w:t>
      </w:r>
      <w:r w:rsidR="009213A7">
        <w:rPr>
          <w:rFonts w:ascii="Times New Roman" w:hAnsi="Times New Roman" w:cs="Times New Roman"/>
          <w:color w:val="000000"/>
          <w:lang w:val="ru-RU"/>
        </w:rPr>
        <w:t>от</w:t>
      </w:r>
      <w:r w:rsidRPr="00AB7C55">
        <w:rPr>
          <w:rFonts w:ascii="Times New Roman" w:hAnsi="Times New Roman" w:cs="Times New Roman"/>
          <w:color w:val="000000"/>
          <w:lang w:val="ru-RU"/>
        </w:rPr>
        <w:t>катных башмака</w:t>
      </w:r>
    </w:p>
    <w:p w14:paraId="77F67519" w14:textId="77777777" w:rsidR="007E5E3D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Знак аварийной остановки.</w:t>
      </w:r>
    </w:p>
    <w:p w14:paraId="44F748C0" w14:textId="77777777" w:rsidR="001B24B6" w:rsidRPr="00AB7C55" w:rsidRDefault="001B24B6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</w:p>
    <w:p w14:paraId="5DAED393" w14:textId="77777777" w:rsidR="007E5E3D" w:rsidRPr="00AB7C55" w:rsidRDefault="007E5E3D">
      <w:pPr>
        <w:rPr>
          <w:rFonts w:ascii="Times New Roman" w:hAnsi="Times New Roman" w:cs="Times New Roman"/>
          <w:b/>
          <w:bCs/>
          <w:color w:val="000000"/>
          <w:lang w:val="ru-RU"/>
        </w:rPr>
      </w:pPr>
      <w:r w:rsidRPr="00AB7C55">
        <w:rPr>
          <w:rFonts w:ascii="Times New Roman" w:hAnsi="Times New Roman" w:cs="Times New Roman"/>
          <w:b/>
          <w:bCs/>
          <w:color w:val="000000"/>
          <w:lang w:val="ru-RU"/>
        </w:rPr>
        <w:t>Интерьер кабины</w:t>
      </w:r>
    </w:p>
    <w:p w14:paraId="16F7A8D7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Левостороннее рулевое управление</w:t>
      </w:r>
    </w:p>
    <w:p w14:paraId="3614EBF1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Кожаная отделк</w:t>
      </w:r>
      <w:r w:rsidR="00996ACE">
        <w:rPr>
          <w:rFonts w:ascii="Times New Roman" w:hAnsi="Times New Roman" w:cs="Times New Roman"/>
          <w:lang w:val="ru-RU"/>
        </w:rPr>
        <w:t>а</w:t>
      </w:r>
      <w:r w:rsidRPr="00AB7C55">
        <w:rPr>
          <w:rFonts w:ascii="Times New Roman" w:hAnsi="Times New Roman" w:cs="Times New Roman"/>
          <w:lang w:val="ru-RU"/>
        </w:rPr>
        <w:t xml:space="preserve"> рулевого колеса</w:t>
      </w:r>
    </w:p>
    <w:p w14:paraId="5BAC39FE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Регулируемое по высоте и вылету рулевое колесо</w:t>
      </w:r>
    </w:p>
    <w:p w14:paraId="79399D03" w14:textId="77777777" w:rsidR="007E5E3D" w:rsidRPr="00AB7C55" w:rsidRDefault="007E5E3D">
      <w:pPr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Сиденье водителя на пневмоподвеске с подлокотником</w:t>
      </w:r>
    </w:p>
    <w:p w14:paraId="324970D4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Ремни безопасности водителя и пассажира черного цвета</w:t>
      </w:r>
    </w:p>
    <w:p w14:paraId="467A4EDB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Стандартное неподрессоренное сидение пассажир</w:t>
      </w:r>
      <w:r w:rsidRPr="00AB7C55">
        <w:rPr>
          <w:rFonts w:ascii="Times New Roman" w:hAnsi="Times New Roman" w:cs="Times New Roman"/>
        </w:rPr>
        <w:t>a</w:t>
      </w:r>
    </w:p>
    <w:p w14:paraId="5D2FF93B" w14:textId="77777777" w:rsidR="007E5E3D" w:rsidRPr="00AB7C55" w:rsidRDefault="007E5E3D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Электростеклоподъемники с обеих сторон кабины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14:paraId="147925D3" w14:textId="77777777" w:rsidR="007E5E3D" w:rsidRPr="00AB7C55" w:rsidRDefault="007E5E3D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shd w:val="clear" w:color="auto" w:fill="FFFFFF"/>
          <w:lang w:val="ru-RU"/>
        </w:rPr>
        <w:t>Бортовой компьютер</w:t>
      </w:r>
    </w:p>
    <w:p w14:paraId="06ACDDE2" w14:textId="5A44B374" w:rsidR="007E5E3D" w:rsidRPr="00AB7C55" w:rsidRDefault="007E5E3D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Климатическая установка – </w:t>
      </w:r>
      <w:r w:rsidR="00A560CA" w:rsidRPr="00AB7C55">
        <w:rPr>
          <w:rFonts w:ascii="Times New Roman" w:hAnsi="Times New Roman" w:cs="Times New Roman"/>
          <w:lang w:val="ru-RU"/>
        </w:rPr>
        <w:t xml:space="preserve">зависимый </w:t>
      </w:r>
      <w:r w:rsidRPr="00AB7C55">
        <w:rPr>
          <w:rFonts w:ascii="Times New Roman" w:hAnsi="Times New Roman" w:cs="Times New Roman"/>
          <w:lang w:val="ru-RU"/>
        </w:rPr>
        <w:t xml:space="preserve">кондиционер воздуха с 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>автоматическим управлением</w:t>
      </w:r>
    </w:p>
    <w:p w14:paraId="30C8CC7E" w14:textId="77777777" w:rsidR="00B9292B" w:rsidRPr="009213A7" w:rsidRDefault="00B9292B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shd w:val="clear" w:color="auto" w:fill="FFFFFF"/>
          <w:lang w:val="ru-RU"/>
        </w:rPr>
        <w:t>Независимый обогреватель кабины</w:t>
      </w:r>
    </w:p>
    <w:p w14:paraId="2259C9C1" w14:textId="77777777" w:rsidR="007E5E3D" w:rsidRPr="00AB7C55" w:rsidRDefault="007E5E3D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Стандартный круиз</w:t>
      </w:r>
      <w:r w:rsidRPr="00AB7C55">
        <w:rPr>
          <w:rFonts w:ascii="Times New Roman" w:hAnsi="Times New Roman" w:cs="Times New Roman"/>
          <w:lang w:val="ru-RU"/>
        </w:rPr>
        <w:noBreakHyphen/>
        <w:t>контроль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14:paraId="699DABA1" w14:textId="77777777" w:rsidR="00B9292B" w:rsidRPr="00AB7C55" w:rsidRDefault="00B9292B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shd w:val="clear" w:color="auto" w:fill="FFFFFF"/>
          <w:lang w:val="ru-RU"/>
        </w:rPr>
        <w:t>Датчик дождя</w:t>
      </w:r>
    </w:p>
    <w:p w14:paraId="60CE3A5E" w14:textId="77777777" w:rsidR="007E5E3D" w:rsidRPr="00AB7C55" w:rsidRDefault="007E5E3D">
      <w:pPr>
        <w:rPr>
          <w:rFonts w:ascii="Times New Roman" w:hAnsi="Times New Roman" w:cs="Times New Roman"/>
          <w:shd w:val="clear" w:color="auto" w:fill="FFFFFF"/>
          <w:lang w:val="ru-RU"/>
        </w:rPr>
      </w:pPr>
      <w:r w:rsidRPr="00AB7C55">
        <w:rPr>
          <w:rFonts w:ascii="Times New Roman" w:hAnsi="Times New Roman" w:cs="Times New Roman"/>
          <w:shd w:val="clear" w:color="auto" w:fill="FFFFFF"/>
          <w:lang w:val="ru-RU"/>
        </w:rPr>
        <w:t>Аудио система с сенсорным экраном (</w:t>
      </w:r>
      <w:r w:rsidRPr="00AB7C55">
        <w:rPr>
          <w:rFonts w:ascii="Times New Roman" w:hAnsi="Times New Roman" w:cs="Times New Roman"/>
          <w:shd w:val="clear" w:color="auto" w:fill="FFFFFF"/>
        </w:rPr>
        <w:t>Android</w:t>
      </w:r>
      <w:r w:rsidRPr="00AB7C55">
        <w:rPr>
          <w:rFonts w:ascii="Times New Roman" w:hAnsi="Times New Roman" w:cs="Times New Roman"/>
          <w:shd w:val="clear" w:color="auto" w:fill="FFFFFF"/>
          <w:lang w:val="ru-RU"/>
        </w:rPr>
        <w:t>)</w:t>
      </w:r>
    </w:p>
    <w:p w14:paraId="62A22427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lastRenderedPageBreak/>
        <w:t>Внутреннее освещение кабины</w:t>
      </w:r>
    </w:p>
    <w:p w14:paraId="0151DD9D" w14:textId="77777777" w:rsidR="007E5E3D" w:rsidRPr="00AB7C55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color w:val="000000"/>
          <w:lang w:val="ru-RU"/>
        </w:rPr>
      </w:pPr>
      <w:r w:rsidRPr="00AB7C55">
        <w:rPr>
          <w:rFonts w:ascii="Times New Roman" w:hAnsi="Times New Roman" w:cs="Times New Roman"/>
          <w:color w:val="000000"/>
          <w:lang w:val="ru-RU"/>
        </w:rPr>
        <w:t>Шторки салона</w:t>
      </w:r>
    </w:p>
    <w:p w14:paraId="3CAF83A9" w14:textId="77777777" w:rsidR="007E5E3D" w:rsidRDefault="007E5E3D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  <w:r w:rsidRPr="00AB7C55">
        <w:rPr>
          <w:rFonts w:ascii="Times New Roman" w:hAnsi="Times New Roman" w:cs="Times New Roman"/>
          <w:lang w:val="ru-RU"/>
        </w:rPr>
        <w:t>Центральный замок.</w:t>
      </w:r>
    </w:p>
    <w:p w14:paraId="345ACA01" w14:textId="77777777" w:rsidR="00EE6FEA" w:rsidRPr="00AB7C55" w:rsidRDefault="00EE6FEA">
      <w:pPr>
        <w:widowControl w:val="0"/>
        <w:tabs>
          <w:tab w:val="left" w:pos="228"/>
        </w:tabs>
        <w:rPr>
          <w:rFonts w:ascii="Times New Roman" w:hAnsi="Times New Roman" w:cs="Times New Roman"/>
          <w:lang w:val="ru-RU"/>
        </w:rPr>
      </w:pPr>
    </w:p>
    <w:p w14:paraId="32C73B5A" w14:textId="77777777" w:rsidR="009213A7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Для получения более подробной информации Вы можете обратиться по телефону</w:t>
      </w:r>
      <w:r>
        <w:rPr>
          <w:b/>
          <w:bCs/>
          <w:sz w:val="22"/>
          <w:szCs w:val="22"/>
          <w:lang w:val="ru-RU"/>
        </w:rPr>
        <w:t xml:space="preserve">: 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203CCB88" w14:textId="77777777" w:rsidR="009213A7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5758E018" w14:textId="54D831E1" w:rsidR="009213A7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+7 927</w:t>
      </w:r>
      <w:r w:rsidR="008A6365">
        <w:rPr>
          <w:b/>
          <w:bCs/>
          <w:sz w:val="22"/>
          <w:szCs w:val="22"/>
          <w:lang w:val="ru-RU"/>
        </w:rPr>
        <w:t> 205 21 19</w:t>
      </w:r>
    </w:p>
    <w:p w14:paraId="04FE62B4" w14:textId="2E1D4CB6" w:rsidR="00226884" w:rsidRDefault="00226884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3514BA3C" w14:textId="189D0C30" w:rsidR="00226884" w:rsidRPr="002220DC" w:rsidRDefault="00226884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karmanov.vp@elementgk.com</w:t>
      </w:r>
    </w:p>
    <w:p w14:paraId="0799E1B2" w14:textId="77777777" w:rsidR="009213A7" w:rsidRPr="002220DC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35742F80" w14:textId="77777777" w:rsidR="009213A7" w:rsidRPr="002220DC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С Уважением,</w:t>
      </w:r>
    </w:p>
    <w:p w14:paraId="454F0011" w14:textId="77777777" w:rsidR="009213A7" w:rsidRPr="002220DC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02C2595B" w14:textId="6B757636" w:rsidR="009213A7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Карманов Владимир, Директор по продажам ООО «</w:t>
      </w:r>
      <w:r w:rsidR="008A6365">
        <w:rPr>
          <w:b/>
          <w:bCs/>
          <w:sz w:val="22"/>
          <w:szCs w:val="22"/>
          <w:lang w:val="ru-RU"/>
        </w:rPr>
        <w:t>ОКТО</w:t>
      </w:r>
      <w:r w:rsidRPr="002220DC">
        <w:rPr>
          <w:b/>
          <w:bCs/>
          <w:sz w:val="22"/>
          <w:szCs w:val="22"/>
          <w:lang w:val="ru-RU"/>
        </w:rPr>
        <w:t xml:space="preserve">», официальный дилер </w:t>
      </w:r>
      <w:r w:rsidRPr="002220DC">
        <w:rPr>
          <w:b/>
          <w:bCs/>
          <w:sz w:val="22"/>
          <w:szCs w:val="22"/>
        </w:rPr>
        <w:t>DAYUN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74EAAEFA" w14:textId="77777777" w:rsidR="009213A7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6A47B27E" w14:textId="77777777" w:rsidR="009213A7" w:rsidRPr="002220DC" w:rsidRDefault="009213A7" w:rsidP="009213A7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</w:rPr>
        <w:t>TRUCK</w:t>
      </w:r>
    </w:p>
    <w:p w14:paraId="38BF59A8" w14:textId="229F2A0B" w:rsidR="007B1631" w:rsidRPr="007B1631" w:rsidRDefault="007B1631" w:rsidP="009213A7">
      <w:pPr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/>
      </w:r>
      <w:r w:rsidR="009213A7">
        <w:rPr>
          <w:noProof/>
          <w:lang w:val="ru-RU" w:eastAsia="ru-RU"/>
        </w:rPr>
        <w:drawing>
          <wp:inline distT="0" distB="0" distL="0" distR="0" wp14:anchorId="2A344BEF" wp14:editId="10F3545A">
            <wp:extent cx="6646545" cy="4984750"/>
            <wp:effectExtent l="0" t="0" r="1905" b="6350"/>
            <wp:docPr id="93758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5E1F" w14:textId="77777777" w:rsidR="007E5E3D" w:rsidRPr="00872CAE" w:rsidRDefault="007E5E3D">
      <w:pPr>
        <w:rPr>
          <w:sz w:val="22"/>
          <w:szCs w:val="22"/>
          <w:lang w:val="ru-RU"/>
        </w:rPr>
      </w:pPr>
    </w:p>
    <w:sectPr w:rsidR="007E5E3D" w:rsidRPr="00872CAE" w:rsidSect="00683199">
      <w:headerReference w:type="first" r:id="rId8"/>
      <w:pgSz w:w="11907" w:h="16839"/>
      <w:pgMar w:top="720" w:right="720" w:bottom="720" w:left="720" w:header="100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35DFA" w14:textId="77777777" w:rsidR="00046098" w:rsidRDefault="00046098" w:rsidP="00683199">
      <w:r>
        <w:separator/>
      </w:r>
    </w:p>
  </w:endnote>
  <w:endnote w:type="continuationSeparator" w:id="0">
    <w:p w14:paraId="1E0614E6" w14:textId="77777777" w:rsidR="00046098" w:rsidRDefault="00046098" w:rsidP="0068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C417" w14:textId="77777777" w:rsidR="00046098" w:rsidRDefault="00046098" w:rsidP="00683199">
      <w:r>
        <w:separator/>
      </w:r>
    </w:p>
  </w:footnote>
  <w:footnote w:type="continuationSeparator" w:id="0">
    <w:p w14:paraId="72711A7F" w14:textId="77777777" w:rsidR="00046098" w:rsidRDefault="00046098" w:rsidP="0068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AB2C" w14:textId="7D65A0AC" w:rsidR="00683199" w:rsidRPr="00683199" w:rsidRDefault="00E74217">
    <w:pPr>
      <w:pStyle w:val="a4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3ED1EDE1" wp14:editId="5A02091C">
          <wp:extent cx="1343025" cy="6191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 Элемент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5AE3"/>
    <w:rsid w:val="0004315F"/>
    <w:rsid w:val="00046098"/>
    <w:rsid w:val="00046F76"/>
    <w:rsid w:val="000C2817"/>
    <w:rsid w:val="001371BF"/>
    <w:rsid w:val="00153309"/>
    <w:rsid w:val="001B24B6"/>
    <w:rsid w:val="001F4A30"/>
    <w:rsid w:val="00226884"/>
    <w:rsid w:val="00285046"/>
    <w:rsid w:val="002D284F"/>
    <w:rsid w:val="003312E6"/>
    <w:rsid w:val="003438B8"/>
    <w:rsid w:val="0037157A"/>
    <w:rsid w:val="003B2570"/>
    <w:rsid w:val="005705D1"/>
    <w:rsid w:val="0063061A"/>
    <w:rsid w:val="00651C50"/>
    <w:rsid w:val="00683199"/>
    <w:rsid w:val="006F1653"/>
    <w:rsid w:val="00734C0D"/>
    <w:rsid w:val="007B1631"/>
    <w:rsid w:val="007D2F68"/>
    <w:rsid w:val="007E5E3D"/>
    <w:rsid w:val="00872CAE"/>
    <w:rsid w:val="008A6365"/>
    <w:rsid w:val="009213A7"/>
    <w:rsid w:val="00996ACE"/>
    <w:rsid w:val="00A560CA"/>
    <w:rsid w:val="00AB7C55"/>
    <w:rsid w:val="00B46419"/>
    <w:rsid w:val="00B544C3"/>
    <w:rsid w:val="00B9292B"/>
    <w:rsid w:val="00DE4374"/>
    <w:rsid w:val="00E0202C"/>
    <w:rsid w:val="00E73CB6"/>
    <w:rsid w:val="00E74217"/>
    <w:rsid w:val="00E91277"/>
    <w:rsid w:val="00EE497C"/>
    <w:rsid w:val="00EE6FEA"/>
    <w:rsid w:val="00F3048D"/>
    <w:rsid w:val="00F45C28"/>
    <w:rsid w:val="00F70616"/>
    <w:rsid w:val="00F84004"/>
    <w:rsid w:val="00FA5CB9"/>
    <w:rsid w:val="00FB3184"/>
    <w:rsid w:val="03262844"/>
    <w:rsid w:val="1AFE5AE3"/>
    <w:rsid w:val="1BE26908"/>
    <w:rsid w:val="728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2BB17"/>
  <w15:chartTrackingRefBased/>
  <w15:docId w15:val="{8F0FF8A2-88DC-2D44-A67E-B523FEAC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4">
    <w:name w:val="header"/>
    <w:basedOn w:val="a"/>
    <w:link w:val="a5"/>
    <w:rsid w:val="00683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83199"/>
    <w:rPr>
      <w:rFonts w:ascii="Arial" w:hAnsi="Arial" w:cs="Arial"/>
      <w:lang w:val="en-US" w:eastAsia="en-US"/>
    </w:rPr>
  </w:style>
  <w:style w:type="paragraph" w:styleId="a6">
    <w:name w:val="footer"/>
    <w:basedOn w:val="a"/>
    <w:link w:val="a7"/>
    <w:rsid w:val="00683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83199"/>
    <w:rPr>
      <w:rFonts w:ascii="Arial" w:hAnsi="Arial" w:cs="Arial"/>
      <w:lang w:val="en-US" w:eastAsia="en-US"/>
    </w:rPr>
  </w:style>
  <w:style w:type="character" w:styleId="a8">
    <w:name w:val="Hyperlink"/>
    <w:uiPriority w:val="99"/>
    <w:unhideWhenUsed/>
    <w:rsid w:val="00683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http://www.dayuntruck.ru/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http://www.storktrans.com/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16</cp:revision>
  <dcterms:created xsi:type="dcterms:W3CDTF">2023-04-26T14:15:00Z</dcterms:created>
  <dcterms:modified xsi:type="dcterms:W3CDTF">2023-08-24T06:06:00Z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4AAE727076B24992B07EE81179249BEB</vt:lpwstr>
  </property>
</Properties>
</file>